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A48DA" w14:textId="1BF3199C" w:rsidR="001847FD" w:rsidRDefault="001847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9" w:line="240" w:lineRule="auto"/>
        <w:ind w:left="128"/>
        <w:rPr>
          <w:rFonts w:ascii="Calibri" w:eastAsia="Calibri" w:hAnsi="Calibri" w:cs="Calibri"/>
          <w:b/>
          <w:color w:val="000000"/>
          <w:sz w:val="19"/>
          <w:szCs w:val="19"/>
        </w:rPr>
      </w:pPr>
    </w:p>
    <w:tbl>
      <w:tblPr>
        <w:tblStyle w:val="a"/>
        <w:tblW w:w="8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497"/>
        <w:gridCol w:w="4498"/>
      </w:tblGrid>
      <w:tr w:rsidR="001847FD" w:rsidRPr="006D0145" w14:paraId="0A8A48DC" w14:textId="77777777">
        <w:trPr>
          <w:trHeight w:val="470"/>
        </w:trPr>
        <w:tc>
          <w:tcPr>
            <w:tcW w:w="89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DB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>Interest Group</w:t>
            </w:r>
          </w:p>
        </w:tc>
      </w:tr>
      <w:tr w:rsidR="001847FD" w:rsidRPr="006D0145" w14:paraId="0A8A48DF" w14:textId="77777777">
        <w:trPr>
          <w:trHeight w:val="470"/>
        </w:trPr>
        <w:tc>
          <w:tcPr>
            <w:tcW w:w="44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DD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Date </w:t>
            </w:r>
          </w:p>
        </w:tc>
        <w:tc>
          <w:tcPr>
            <w:tcW w:w="44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DE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>Location/Postcode</w:t>
            </w:r>
          </w:p>
        </w:tc>
      </w:tr>
      <w:tr w:rsidR="001847FD" w:rsidRPr="006D0145" w14:paraId="0A8A48E1" w14:textId="77777777">
        <w:trPr>
          <w:trHeight w:val="744"/>
        </w:trPr>
        <w:tc>
          <w:tcPr>
            <w:tcW w:w="8994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E0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31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>Description of Activity</w:t>
            </w:r>
          </w:p>
        </w:tc>
      </w:tr>
    </w:tbl>
    <w:p w14:paraId="0A8A48E2" w14:textId="77777777" w:rsidR="001847FD" w:rsidRPr="006D0145" w:rsidRDefault="001847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14:paraId="0A8A48E3" w14:textId="77777777" w:rsidR="001847FD" w:rsidRPr="006D0145" w:rsidRDefault="001847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14:paraId="0A8A48E4" w14:textId="77777777" w:rsidR="001847FD" w:rsidRPr="006D014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Theme="majorHAnsi" w:eastAsia="Calibri" w:hAnsiTheme="majorHAnsi" w:cstheme="majorHAnsi"/>
          <w:b/>
          <w:color w:val="000000"/>
          <w:sz w:val="19"/>
          <w:szCs w:val="19"/>
        </w:rPr>
      </w:pPr>
      <w:r w:rsidRP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>Check Yes (</w:t>
      </w:r>
      <w:r w:rsidRPr="006D0145">
        <w:rPr>
          <w:rFonts w:ascii="Segoe UI Symbol" w:eastAsia="Noto Sans Symbols" w:hAnsi="Segoe UI Symbol" w:cs="Segoe UI Symbol"/>
          <w:color w:val="000000"/>
          <w:sz w:val="19"/>
          <w:szCs w:val="19"/>
        </w:rPr>
        <w:t>✔</w:t>
      </w:r>
      <w:r w:rsidRP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 xml:space="preserve">) </w:t>
      </w:r>
    </w:p>
    <w:tbl>
      <w:tblPr>
        <w:tblStyle w:val="a0"/>
        <w:tblW w:w="89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7"/>
        <w:gridCol w:w="7561"/>
        <w:gridCol w:w="897"/>
      </w:tblGrid>
      <w:tr w:rsidR="001847FD" w:rsidRPr="006D0145" w14:paraId="0A8A48E8" w14:textId="77777777">
        <w:trPr>
          <w:trHeight w:val="441"/>
        </w:trPr>
        <w:tc>
          <w:tcPr>
            <w:tcW w:w="5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E5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1 </w:t>
            </w:r>
          </w:p>
        </w:tc>
        <w:tc>
          <w:tcPr>
            <w:tcW w:w="7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E6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>Emergency Exits unobstructed</w:t>
            </w:r>
          </w:p>
        </w:tc>
        <w:tc>
          <w:tcPr>
            <w:tcW w:w="8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E7" w14:textId="77777777" w:rsidR="001847FD" w:rsidRPr="006D0145" w:rsidRDefault="00184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</w:p>
        </w:tc>
      </w:tr>
      <w:tr w:rsidR="001847FD" w:rsidRPr="006D0145" w14:paraId="0A8A48EC" w14:textId="77777777">
        <w:trPr>
          <w:trHeight w:val="441"/>
        </w:trPr>
        <w:tc>
          <w:tcPr>
            <w:tcW w:w="5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E9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2 </w:t>
            </w:r>
          </w:p>
        </w:tc>
        <w:tc>
          <w:tcPr>
            <w:tcW w:w="7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EA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>Emergency Exits unlocked</w:t>
            </w:r>
          </w:p>
        </w:tc>
        <w:tc>
          <w:tcPr>
            <w:tcW w:w="8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EB" w14:textId="77777777" w:rsidR="001847FD" w:rsidRPr="006D0145" w:rsidRDefault="00184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</w:p>
        </w:tc>
      </w:tr>
      <w:tr w:rsidR="001847FD" w:rsidRPr="006D0145" w14:paraId="0A8A48F0" w14:textId="77777777">
        <w:trPr>
          <w:trHeight w:val="441"/>
        </w:trPr>
        <w:tc>
          <w:tcPr>
            <w:tcW w:w="5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ED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3 </w:t>
            </w:r>
          </w:p>
        </w:tc>
        <w:tc>
          <w:tcPr>
            <w:tcW w:w="7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EE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>Fire Extinguishers in place</w:t>
            </w:r>
          </w:p>
        </w:tc>
        <w:tc>
          <w:tcPr>
            <w:tcW w:w="8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EF" w14:textId="77777777" w:rsidR="001847FD" w:rsidRPr="006D0145" w:rsidRDefault="00184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</w:p>
        </w:tc>
      </w:tr>
      <w:tr w:rsidR="001847FD" w:rsidRPr="006D0145" w14:paraId="0A8A48F4" w14:textId="77777777">
        <w:trPr>
          <w:trHeight w:val="441"/>
        </w:trPr>
        <w:tc>
          <w:tcPr>
            <w:tcW w:w="5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F1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4 </w:t>
            </w:r>
          </w:p>
        </w:tc>
        <w:tc>
          <w:tcPr>
            <w:tcW w:w="7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F2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1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>Toilet facilities open, clean, paper available etc</w:t>
            </w:r>
          </w:p>
        </w:tc>
        <w:tc>
          <w:tcPr>
            <w:tcW w:w="8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F3" w14:textId="77777777" w:rsidR="001847FD" w:rsidRPr="006D0145" w:rsidRDefault="00184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</w:p>
        </w:tc>
      </w:tr>
      <w:tr w:rsidR="001847FD" w:rsidRPr="006D0145" w14:paraId="0A8A48F8" w14:textId="77777777">
        <w:trPr>
          <w:trHeight w:val="441"/>
        </w:trPr>
        <w:tc>
          <w:tcPr>
            <w:tcW w:w="5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F5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5 </w:t>
            </w:r>
          </w:p>
        </w:tc>
        <w:tc>
          <w:tcPr>
            <w:tcW w:w="7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F6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>Walkways free from trip hazards</w:t>
            </w:r>
          </w:p>
        </w:tc>
        <w:tc>
          <w:tcPr>
            <w:tcW w:w="8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F7" w14:textId="77777777" w:rsidR="001847FD" w:rsidRPr="006D0145" w:rsidRDefault="00184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</w:p>
        </w:tc>
      </w:tr>
      <w:tr w:rsidR="001847FD" w:rsidRPr="006D0145" w14:paraId="0A8A48FC" w14:textId="77777777">
        <w:trPr>
          <w:trHeight w:val="441"/>
        </w:trPr>
        <w:tc>
          <w:tcPr>
            <w:tcW w:w="5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F9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6 </w:t>
            </w:r>
          </w:p>
        </w:tc>
        <w:tc>
          <w:tcPr>
            <w:tcW w:w="7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FA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Kitchen facilities accessible &amp; clean </w:t>
            </w:r>
          </w:p>
        </w:tc>
        <w:tc>
          <w:tcPr>
            <w:tcW w:w="8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FB" w14:textId="77777777" w:rsidR="001847FD" w:rsidRPr="006D0145" w:rsidRDefault="00184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</w:p>
        </w:tc>
      </w:tr>
      <w:tr w:rsidR="001847FD" w:rsidRPr="006D0145" w14:paraId="0A8A4900" w14:textId="77777777">
        <w:trPr>
          <w:trHeight w:val="441"/>
        </w:trPr>
        <w:tc>
          <w:tcPr>
            <w:tcW w:w="5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FD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7 </w:t>
            </w:r>
          </w:p>
        </w:tc>
        <w:tc>
          <w:tcPr>
            <w:tcW w:w="7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FE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>Kettle leads in good condition, free from wear and fraying, plug securely attached</w:t>
            </w:r>
          </w:p>
        </w:tc>
        <w:tc>
          <w:tcPr>
            <w:tcW w:w="8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8FF" w14:textId="77777777" w:rsidR="001847FD" w:rsidRPr="006D0145" w:rsidRDefault="00184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</w:p>
        </w:tc>
      </w:tr>
      <w:tr w:rsidR="001847FD" w:rsidRPr="006D0145" w14:paraId="0A8A4904" w14:textId="77777777">
        <w:trPr>
          <w:trHeight w:val="441"/>
        </w:trPr>
        <w:tc>
          <w:tcPr>
            <w:tcW w:w="5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901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8 </w:t>
            </w:r>
          </w:p>
        </w:tc>
        <w:tc>
          <w:tcPr>
            <w:tcW w:w="7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902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Refreshment items available </w:t>
            </w:r>
          </w:p>
        </w:tc>
        <w:tc>
          <w:tcPr>
            <w:tcW w:w="8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903" w14:textId="77777777" w:rsidR="001847FD" w:rsidRPr="006D0145" w:rsidRDefault="00184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</w:p>
        </w:tc>
      </w:tr>
      <w:tr w:rsidR="001847FD" w:rsidRPr="006D0145" w14:paraId="0A8A4908" w14:textId="77777777">
        <w:trPr>
          <w:trHeight w:val="441"/>
        </w:trPr>
        <w:tc>
          <w:tcPr>
            <w:tcW w:w="5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905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9 </w:t>
            </w:r>
          </w:p>
        </w:tc>
        <w:tc>
          <w:tcPr>
            <w:tcW w:w="7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906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6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>First Aid equipment accessible</w:t>
            </w:r>
          </w:p>
        </w:tc>
        <w:tc>
          <w:tcPr>
            <w:tcW w:w="8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907" w14:textId="77777777" w:rsidR="001847FD" w:rsidRPr="006D0145" w:rsidRDefault="00184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</w:p>
        </w:tc>
      </w:tr>
      <w:tr w:rsidR="001847FD" w:rsidRPr="006D0145" w14:paraId="0A8A4912" w14:textId="77777777">
        <w:trPr>
          <w:trHeight w:val="1723"/>
        </w:trPr>
        <w:tc>
          <w:tcPr>
            <w:tcW w:w="5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909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>10</w:t>
            </w:r>
          </w:p>
        </w:tc>
        <w:tc>
          <w:tcPr>
            <w:tcW w:w="7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90A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7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Safety Briefing given </w:t>
            </w:r>
          </w:p>
          <w:p w14:paraId="0A8A490B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479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a. Emergency exits </w:t>
            </w:r>
          </w:p>
          <w:p w14:paraId="0A8A490C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485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b. Assembly point </w:t>
            </w:r>
          </w:p>
          <w:p w14:paraId="0A8A490D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479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c. What to do if fire discovered </w:t>
            </w:r>
          </w:p>
          <w:p w14:paraId="0A8A490E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479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d. What to do if the alarm sounds </w:t>
            </w:r>
          </w:p>
          <w:p w14:paraId="0A8A490F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479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e. Accident / injury reporting </w:t>
            </w:r>
          </w:p>
          <w:p w14:paraId="06A5A4CD" w14:textId="77777777" w:rsidR="001847FD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473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>f. Toilet and washing facility location</w:t>
            </w:r>
          </w:p>
          <w:p w14:paraId="0A8A4910" w14:textId="7343B710" w:rsidR="00283328" w:rsidRPr="006D0145" w:rsidRDefault="002833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40" w:lineRule="auto"/>
              <w:ind w:left="473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>g. Safe handling of chairs and tables</w:t>
            </w:r>
          </w:p>
        </w:tc>
        <w:tc>
          <w:tcPr>
            <w:tcW w:w="8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911" w14:textId="77777777" w:rsidR="001847FD" w:rsidRPr="006D0145" w:rsidRDefault="00184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</w:p>
        </w:tc>
      </w:tr>
      <w:tr w:rsidR="001847FD" w:rsidRPr="006D0145" w14:paraId="0A8A4916" w14:textId="77777777">
        <w:trPr>
          <w:trHeight w:val="441"/>
        </w:trPr>
        <w:tc>
          <w:tcPr>
            <w:tcW w:w="5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913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11 </w:t>
            </w:r>
          </w:p>
        </w:tc>
        <w:tc>
          <w:tcPr>
            <w:tcW w:w="7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914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>Other (specify)</w:t>
            </w:r>
          </w:p>
        </w:tc>
        <w:tc>
          <w:tcPr>
            <w:tcW w:w="8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915" w14:textId="77777777" w:rsidR="001847FD" w:rsidRPr="006D0145" w:rsidRDefault="00184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</w:p>
        </w:tc>
      </w:tr>
      <w:tr w:rsidR="001847FD" w:rsidRPr="006D0145" w14:paraId="0A8A491A" w14:textId="77777777">
        <w:trPr>
          <w:trHeight w:val="441"/>
        </w:trPr>
        <w:tc>
          <w:tcPr>
            <w:tcW w:w="53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917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 xml:space="preserve">12 </w:t>
            </w:r>
          </w:p>
        </w:tc>
        <w:tc>
          <w:tcPr>
            <w:tcW w:w="7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918" w14:textId="77777777" w:rsidR="001847FD" w:rsidRPr="006D0145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  <w:r w:rsidRPr="006D0145"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  <w:t>Other (specify)</w:t>
            </w:r>
          </w:p>
        </w:tc>
        <w:tc>
          <w:tcPr>
            <w:tcW w:w="8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A4919" w14:textId="77777777" w:rsidR="001847FD" w:rsidRPr="006D0145" w:rsidRDefault="001847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19"/>
                <w:szCs w:val="19"/>
              </w:rPr>
            </w:pPr>
          </w:p>
        </w:tc>
      </w:tr>
    </w:tbl>
    <w:p w14:paraId="0A8A491B" w14:textId="77777777" w:rsidR="001847FD" w:rsidRPr="006D0145" w:rsidRDefault="001847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14:paraId="0A8A491C" w14:textId="77777777" w:rsidR="001847FD" w:rsidRPr="006D0145" w:rsidRDefault="001847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14:paraId="0A8A491D" w14:textId="2E3EA409" w:rsidR="001847FD" w:rsidRDefault="00000000" w:rsidP="006D01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10"/>
        </w:tabs>
        <w:spacing w:line="240" w:lineRule="auto"/>
        <w:ind w:left="123"/>
        <w:rPr>
          <w:rFonts w:asciiTheme="majorHAnsi" w:eastAsia="Calibri" w:hAnsiTheme="majorHAnsi" w:cstheme="majorHAnsi"/>
          <w:b/>
          <w:color w:val="000000"/>
          <w:sz w:val="19"/>
          <w:szCs w:val="19"/>
        </w:rPr>
      </w:pPr>
      <w:r w:rsidRP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 xml:space="preserve">Notes </w:t>
      </w:r>
      <w:r w:rsid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ab/>
      </w:r>
    </w:p>
    <w:p w14:paraId="718A9752" w14:textId="77777777" w:rsidR="006D0145" w:rsidRDefault="006D0145" w:rsidP="006D01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10"/>
        </w:tabs>
        <w:spacing w:line="240" w:lineRule="auto"/>
        <w:ind w:left="123"/>
        <w:rPr>
          <w:rFonts w:asciiTheme="majorHAnsi" w:eastAsia="Calibri" w:hAnsiTheme="majorHAnsi" w:cstheme="majorHAnsi"/>
          <w:b/>
          <w:color w:val="000000"/>
          <w:sz w:val="19"/>
          <w:szCs w:val="19"/>
        </w:rPr>
      </w:pPr>
    </w:p>
    <w:p w14:paraId="5247EFAE" w14:textId="77777777" w:rsidR="006D0145" w:rsidRDefault="006D0145" w:rsidP="006D01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10"/>
        </w:tabs>
        <w:spacing w:line="240" w:lineRule="auto"/>
        <w:ind w:left="123"/>
        <w:rPr>
          <w:rFonts w:asciiTheme="majorHAnsi" w:eastAsia="Calibri" w:hAnsiTheme="majorHAnsi" w:cstheme="majorHAnsi"/>
          <w:b/>
          <w:color w:val="000000"/>
          <w:sz w:val="19"/>
          <w:szCs w:val="19"/>
        </w:rPr>
      </w:pPr>
    </w:p>
    <w:p w14:paraId="486AEC15" w14:textId="77777777" w:rsidR="006D0145" w:rsidRPr="006D0145" w:rsidRDefault="006D0145" w:rsidP="006D0145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110"/>
        </w:tabs>
        <w:spacing w:line="240" w:lineRule="auto"/>
        <w:ind w:left="123"/>
        <w:rPr>
          <w:rFonts w:asciiTheme="majorHAnsi" w:eastAsia="Calibri" w:hAnsiTheme="majorHAnsi" w:cstheme="majorHAnsi"/>
          <w:b/>
          <w:color w:val="000000"/>
          <w:sz w:val="19"/>
          <w:szCs w:val="19"/>
        </w:rPr>
      </w:pPr>
    </w:p>
    <w:p w14:paraId="0A8A491E" w14:textId="29A173E1" w:rsidR="001847FD" w:rsidRPr="006D0145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527" w:line="240" w:lineRule="auto"/>
        <w:ind w:left="116"/>
        <w:rPr>
          <w:rFonts w:asciiTheme="majorHAnsi" w:eastAsia="Calibri" w:hAnsiTheme="majorHAnsi" w:cstheme="majorHAnsi"/>
          <w:b/>
          <w:color w:val="000000"/>
          <w:sz w:val="19"/>
          <w:szCs w:val="19"/>
        </w:rPr>
      </w:pPr>
      <w:r w:rsidRP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 xml:space="preserve">Signed </w:t>
      </w:r>
      <w:r w:rsid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ab/>
      </w:r>
      <w:r w:rsid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ab/>
      </w:r>
      <w:r w:rsid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ab/>
      </w:r>
      <w:r w:rsid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ab/>
      </w:r>
      <w:r w:rsid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ab/>
      </w:r>
      <w:r w:rsid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ab/>
      </w:r>
      <w:r w:rsid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ab/>
      </w:r>
      <w:r w:rsid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ab/>
      </w:r>
      <w:r w:rsid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ab/>
      </w:r>
      <w:r w:rsid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ab/>
      </w:r>
      <w:r w:rsidRPr="006D0145">
        <w:rPr>
          <w:rFonts w:asciiTheme="majorHAnsi" w:eastAsia="Calibri" w:hAnsiTheme="majorHAnsi" w:cstheme="majorHAnsi"/>
          <w:b/>
          <w:color w:val="000000"/>
          <w:sz w:val="19"/>
          <w:szCs w:val="19"/>
        </w:rPr>
        <w:t>Dated</w:t>
      </w:r>
    </w:p>
    <w:p w14:paraId="0A8A491F" w14:textId="7513F88E" w:rsidR="001847FD" w:rsidRDefault="001847FD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31" w:line="240" w:lineRule="auto"/>
        <w:jc w:val="center"/>
        <w:rPr>
          <w:rFonts w:ascii="Calibri" w:eastAsia="Calibri" w:hAnsi="Calibri" w:cs="Calibri"/>
          <w:color w:val="000000"/>
          <w:sz w:val="19"/>
          <w:szCs w:val="19"/>
        </w:rPr>
      </w:pPr>
    </w:p>
    <w:sectPr w:rsidR="001847F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5" w:right="1444" w:bottom="764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B9990" w14:textId="77777777" w:rsidR="002559AC" w:rsidRDefault="002559AC" w:rsidP="00E5123C">
      <w:pPr>
        <w:spacing w:line="240" w:lineRule="auto"/>
      </w:pPr>
      <w:r>
        <w:separator/>
      </w:r>
    </w:p>
  </w:endnote>
  <w:endnote w:type="continuationSeparator" w:id="0">
    <w:p w14:paraId="597C5300" w14:textId="77777777" w:rsidR="002559AC" w:rsidRDefault="002559AC" w:rsidP="00E512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3AE45E46-D95F-43EC-A87F-095479F1C754}"/>
    <w:embedItalic r:id="rId2" w:fontKey="{76F44C86-C5D2-449F-AC52-8BC797CFA6D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4731686E-446E-4EE0-B4FC-F14431B11F2A}"/>
    <w:embedBold r:id="rId4" w:fontKey="{4526A514-1E4A-4538-A4EB-C84F89CD49D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5" w:fontKey="{62340A89-F882-4CF4-93FF-21A0CE1FD2EF}"/>
  </w:font>
  <w:font w:name="Noto Sans Symbols">
    <w:charset w:val="00"/>
    <w:family w:val="auto"/>
    <w:pitch w:val="default"/>
    <w:embedRegular r:id="rId6" w:fontKey="{2B5E336D-3AAB-4C5A-8C01-A105A38800F3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7" w:fontKey="{351C664F-3F4C-4C2E-B5C2-37B5274D16E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6B458C2-D9EB-4CD6-9D11-50039C3095B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D0563" w14:textId="77777777" w:rsidR="009507DA" w:rsidRDefault="009507D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30" w:type="dxa"/>
      <w:tblInd w:w="-5" w:type="dxa"/>
      <w:tblBorders>
        <w:insideH w:val="nil"/>
        <w:insideV w:val="nil"/>
      </w:tblBorders>
      <w:tblLayout w:type="fixed"/>
      <w:tblLook w:val="0600" w:firstRow="0" w:lastRow="0" w:firstColumn="0" w:lastColumn="0" w:noHBand="1" w:noVBand="1"/>
    </w:tblPr>
    <w:tblGrid>
      <w:gridCol w:w="2210"/>
      <w:gridCol w:w="2126"/>
      <w:gridCol w:w="2814"/>
      <w:gridCol w:w="1880"/>
    </w:tblGrid>
    <w:tr w:rsidR="00E5123C" w14:paraId="0F61B39F" w14:textId="77777777">
      <w:trPr>
        <w:trHeight w:val="113"/>
      </w:trPr>
      <w:tc>
        <w:tcPr>
          <w:tcW w:w="2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6095E98E" w14:textId="77777777" w:rsidR="00E5123C" w:rsidRDefault="00E5123C" w:rsidP="00E5123C">
          <w:pP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  <w:t>Date document approved</w:t>
          </w:r>
        </w:p>
      </w:tc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722DE3F2" w14:textId="20133CA2" w:rsidR="00E5123C" w:rsidRDefault="009507DA" w:rsidP="00E5123C">
          <w:pP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  <w:t>11/02</w:t>
          </w:r>
          <w:r w:rsidR="00E5123C"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  <w:t>/2026</w:t>
          </w:r>
        </w:p>
      </w:tc>
      <w:tc>
        <w:tcPr>
          <w:tcW w:w="2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658EA250" w14:textId="77777777" w:rsidR="00E5123C" w:rsidRDefault="00E5123C" w:rsidP="00E5123C">
          <w:pP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  <w:t>Date of review</w:t>
          </w:r>
        </w:p>
      </w:tc>
      <w:tc>
        <w:tcPr>
          <w:tcW w:w="18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2BF5CA61" w14:textId="30F1EE16" w:rsidR="00E5123C" w:rsidRDefault="009507DA" w:rsidP="00E5123C">
          <w:pP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  <w:t>11/02</w:t>
          </w:r>
          <w:r w:rsidR="00E5123C"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  <w:t>/202</w:t>
          </w:r>
          <w: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  <w:t>6</w:t>
          </w:r>
        </w:p>
      </w:tc>
    </w:tr>
    <w:tr w:rsidR="00E5123C" w14:paraId="0A1F3353" w14:textId="77777777">
      <w:trPr>
        <w:trHeight w:val="227"/>
      </w:trPr>
      <w:tc>
        <w:tcPr>
          <w:tcW w:w="22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3234A012" w14:textId="77777777" w:rsidR="00E5123C" w:rsidRDefault="00E5123C" w:rsidP="00E5123C">
          <w:pP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  <w:t>Reviewer</w:t>
          </w:r>
        </w:p>
      </w:tc>
      <w:tc>
        <w:tcPr>
          <w:tcW w:w="212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27EDAD0E" w14:textId="77777777" w:rsidR="00E5123C" w:rsidRDefault="00E5123C" w:rsidP="00E5123C">
          <w:pP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ascii="Calibri" w:hAnsi="Calibri" w:cs="Calibri"/>
              <w:kern w:val="2"/>
              <w:sz w:val="18"/>
              <w:szCs w:val="18"/>
              <w:lang w:eastAsia="en-US"/>
              <w14:ligatures w14:val="standardContextual"/>
            </w:rPr>
            <w:t>Paul Brooking</w:t>
          </w:r>
        </w:p>
      </w:tc>
      <w:tc>
        <w:tcPr>
          <w:tcW w:w="281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6414B5BF" w14:textId="77777777" w:rsidR="00E5123C" w:rsidRDefault="00E5123C" w:rsidP="00E5123C">
          <w:pP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  <w:t>Date of next review</w:t>
          </w:r>
        </w:p>
      </w:tc>
      <w:tc>
        <w:tcPr>
          <w:tcW w:w="18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tcMar>
            <w:top w:w="120" w:type="dxa"/>
            <w:left w:w="120" w:type="dxa"/>
            <w:bottom w:w="120" w:type="dxa"/>
            <w:right w:w="120" w:type="dxa"/>
          </w:tcMar>
          <w:hideMark/>
        </w:tcPr>
        <w:p w14:paraId="098D3B0E" w14:textId="77777777" w:rsidR="00E5123C" w:rsidRDefault="00E5123C" w:rsidP="00E5123C">
          <w:pP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ascii="Calibri" w:eastAsia="Roboto" w:hAnsi="Calibri" w:cs="Calibri"/>
              <w:kern w:val="2"/>
              <w:sz w:val="18"/>
              <w:szCs w:val="18"/>
              <w:lang w:eastAsia="en-US"/>
              <w14:ligatures w14:val="standardContextual"/>
            </w:rPr>
            <w:t>01/11/2026</w:t>
          </w:r>
        </w:p>
      </w:tc>
    </w:tr>
  </w:tbl>
  <w:p w14:paraId="6DC67CD6" w14:textId="77777777" w:rsidR="00E5123C" w:rsidRDefault="00E512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A78C" w14:textId="77777777" w:rsidR="009507DA" w:rsidRDefault="009507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0259A" w14:textId="77777777" w:rsidR="002559AC" w:rsidRDefault="002559AC" w:rsidP="00E5123C">
      <w:pPr>
        <w:spacing w:line="240" w:lineRule="auto"/>
      </w:pPr>
      <w:r>
        <w:separator/>
      </w:r>
    </w:p>
  </w:footnote>
  <w:footnote w:type="continuationSeparator" w:id="0">
    <w:p w14:paraId="17CA0632" w14:textId="77777777" w:rsidR="002559AC" w:rsidRDefault="002559AC" w:rsidP="00E512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19501" w14:textId="77777777" w:rsidR="009507DA" w:rsidRDefault="009507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DB7D9" w14:textId="77777777" w:rsidR="00D1747B" w:rsidRPr="006D0145" w:rsidRDefault="00D1747B" w:rsidP="00D1747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center"/>
      <w:rPr>
        <w:rFonts w:asciiTheme="majorHAnsi" w:hAnsiTheme="majorHAnsi" w:cstheme="majorHAnsi"/>
        <w:color w:val="000000"/>
        <w:sz w:val="44"/>
        <w:szCs w:val="44"/>
      </w:rPr>
    </w:pPr>
    <w:r w:rsidRPr="006D0145">
      <w:rPr>
        <w:rFonts w:asciiTheme="majorHAnsi" w:hAnsiTheme="majorHAnsi" w:cstheme="majorHAnsi"/>
        <w:color w:val="000000"/>
        <w:sz w:val="44"/>
        <w:szCs w:val="44"/>
      </w:rPr>
      <w:t>West Pennine Villages u3a</w:t>
    </w:r>
  </w:p>
  <w:p w14:paraId="0DD11112" w14:textId="793F20CC" w:rsidR="00E5123C" w:rsidRPr="006D0145" w:rsidRDefault="00E5123C" w:rsidP="00D1747B">
    <w:pPr>
      <w:widowControl w:val="0"/>
      <w:pBdr>
        <w:top w:val="nil"/>
        <w:left w:val="nil"/>
        <w:bottom w:val="nil"/>
        <w:right w:val="nil"/>
        <w:between w:val="nil"/>
      </w:pBdr>
      <w:spacing w:line="240" w:lineRule="auto"/>
      <w:ind w:left="11"/>
      <w:jc w:val="center"/>
      <w:rPr>
        <w:rFonts w:asciiTheme="majorHAnsi" w:eastAsia="Calibri" w:hAnsiTheme="majorHAnsi" w:cstheme="majorHAnsi"/>
        <w:color w:val="000000"/>
        <w:sz w:val="44"/>
        <w:szCs w:val="44"/>
      </w:rPr>
    </w:pPr>
    <w:r w:rsidRPr="006D0145">
      <w:rPr>
        <w:rFonts w:asciiTheme="majorHAnsi" w:eastAsia="Calibri" w:hAnsiTheme="majorHAnsi" w:cstheme="majorHAnsi"/>
        <w:color w:val="000000"/>
        <w:sz w:val="44"/>
        <w:szCs w:val="44"/>
      </w:rPr>
      <w:t>Venue Checklist (Day of Use)</w:t>
    </w:r>
  </w:p>
  <w:p w14:paraId="1EB366BF" w14:textId="77777777" w:rsidR="00E5123C" w:rsidRDefault="00E5123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16140" w14:textId="77777777" w:rsidR="009507DA" w:rsidRDefault="009507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47FD"/>
    <w:rsid w:val="001847FD"/>
    <w:rsid w:val="002559AC"/>
    <w:rsid w:val="00283328"/>
    <w:rsid w:val="002D6E0F"/>
    <w:rsid w:val="004530B5"/>
    <w:rsid w:val="006D0145"/>
    <w:rsid w:val="008D6536"/>
    <w:rsid w:val="009507DA"/>
    <w:rsid w:val="00A5092E"/>
    <w:rsid w:val="00D1747B"/>
    <w:rsid w:val="00D2737C"/>
    <w:rsid w:val="00E51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A48D9"/>
  <w15:docId w15:val="{A199773D-5F9D-4E92-BE21-9D8CCE6A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5123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123C"/>
  </w:style>
  <w:style w:type="paragraph" w:styleId="Footer">
    <w:name w:val="footer"/>
    <w:basedOn w:val="Normal"/>
    <w:link w:val="FooterChar"/>
    <w:uiPriority w:val="99"/>
    <w:unhideWhenUsed/>
    <w:rsid w:val="00E5123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12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119</Words>
  <Characters>684</Characters>
  <Application>Microsoft Office Word</Application>
  <DocSecurity>0</DocSecurity>
  <Lines>5</Lines>
  <Paragraphs>1</Paragraphs>
  <ScaleCrop>false</ScaleCrop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Paul Brooking</cp:lastModifiedBy>
  <cp:revision>6</cp:revision>
  <dcterms:created xsi:type="dcterms:W3CDTF">2026-01-18T16:12:00Z</dcterms:created>
  <dcterms:modified xsi:type="dcterms:W3CDTF">2026-02-12T05:35:00Z</dcterms:modified>
</cp:coreProperties>
</file>